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5C966" w14:textId="77777777" w:rsidR="005F28F3" w:rsidRPr="0023546D" w:rsidRDefault="005F28F3" w:rsidP="005F28F3">
      <w:pPr>
        <w:jc w:val="right"/>
        <w:rPr>
          <w:rFonts w:ascii="Times New Roman" w:hAnsi="Times New Roman" w:cs="Times New Roman"/>
        </w:rPr>
      </w:pPr>
      <w:r w:rsidRPr="0023546D">
        <w:rPr>
          <w:rFonts w:ascii="Times New Roman" w:hAnsi="Times New Roman" w:cs="Times New Roman"/>
        </w:rPr>
        <w:t>PRIJEDLOG</w:t>
      </w:r>
    </w:p>
    <w:p w14:paraId="503C3E26" w14:textId="22B1F812" w:rsidR="00A752C5" w:rsidRPr="00514363" w:rsidRDefault="00A752C5" w:rsidP="00F34039">
      <w:pPr>
        <w:jc w:val="both"/>
        <w:rPr>
          <w:rFonts w:ascii="Times New Roman" w:hAnsi="Times New Roman" w:cs="Times New Roman"/>
        </w:rPr>
      </w:pPr>
      <w:r w:rsidRPr="00514363">
        <w:rPr>
          <w:rFonts w:ascii="Times New Roman" w:hAnsi="Times New Roman" w:cs="Times New Roman"/>
        </w:rPr>
        <w:t>Na temelju članka 98. stavka 1. Zakona o komunalnom gospodarstvu („Narodne novine“</w:t>
      </w:r>
      <w:r w:rsidR="00765482" w:rsidRPr="00765482">
        <w:rPr>
          <w:color w:val="231F20"/>
          <w:shd w:val="clear" w:color="auto" w:fill="FFFFFF"/>
        </w:rPr>
        <w:t xml:space="preserve"> </w:t>
      </w:r>
      <w:r w:rsidR="00765482" w:rsidRPr="00765482">
        <w:rPr>
          <w:rFonts w:ascii="Times New Roman" w:hAnsi="Times New Roman" w:cs="Times New Roman"/>
        </w:rPr>
        <w:t>br. 68/18., 110/18. – Odluka Ustavnog suda Republike Hrvatske</w:t>
      </w:r>
      <w:r w:rsidR="00765482">
        <w:rPr>
          <w:rFonts w:ascii="Times New Roman" w:hAnsi="Times New Roman" w:cs="Times New Roman"/>
        </w:rPr>
        <w:t xml:space="preserve">, </w:t>
      </w:r>
      <w:r w:rsidR="00765482" w:rsidRPr="00765482">
        <w:rPr>
          <w:rFonts w:ascii="Times New Roman" w:hAnsi="Times New Roman" w:cs="Times New Roman"/>
        </w:rPr>
        <w:t>32/20.</w:t>
      </w:r>
      <w:r w:rsidR="00F57660">
        <w:rPr>
          <w:rFonts w:ascii="Times New Roman" w:hAnsi="Times New Roman" w:cs="Times New Roman"/>
        </w:rPr>
        <w:t xml:space="preserve"> i 145/24</w:t>
      </w:r>
      <w:r w:rsidR="00FD790A">
        <w:rPr>
          <w:rFonts w:ascii="Times New Roman" w:hAnsi="Times New Roman" w:cs="Times New Roman"/>
        </w:rPr>
        <w:t>.</w:t>
      </w:r>
      <w:r w:rsidR="00765482" w:rsidRPr="00765482">
        <w:rPr>
          <w:rFonts w:ascii="Times New Roman" w:hAnsi="Times New Roman" w:cs="Times New Roman"/>
        </w:rPr>
        <w:t>)</w:t>
      </w:r>
      <w:r w:rsidRPr="00514363">
        <w:rPr>
          <w:rFonts w:ascii="Times New Roman" w:hAnsi="Times New Roman" w:cs="Times New Roman"/>
        </w:rPr>
        <w:t xml:space="preserve"> i članka 30. Statuta Općine Sibinj </w:t>
      </w:r>
      <w:r w:rsidR="005D1E78" w:rsidRPr="005D1E78">
        <w:rPr>
          <w:rFonts w:ascii="Times New Roman" w:hAnsi="Times New Roman" w:cs="Times New Roman"/>
        </w:rPr>
        <w:t>(“Službeni vjesnik Brodsko-posavske županije“ broj: 4/2013, 1/2018 i „Službene novine Općine Sibinj“, broj: 1/2018, 2/2020 4/2021)</w:t>
      </w:r>
      <w:r w:rsidR="00F46A24">
        <w:rPr>
          <w:rFonts w:ascii="Times New Roman" w:hAnsi="Times New Roman" w:cs="Times New Roman"/>
          <w:lang w:val="en-AU"/>
        </w:rPr>
        <w:t>,</w:t>
      </w:r>
      <w:r w:rsidRPr="00514363">
        <w:rPr>
          <w:rFonts w:ascii="Times New Roman" w:hAnsi="Times New Roman" w:cs="Times New Roman"/>
          <w:lang w:val="en-AU"/>
        </w:rPr>
        <w:t xml:space="preserve"> Općinsko </w:t>
      </w:r>
      <w:proofErr w:type="spellStart"/>
      <w:r w:rsidRPr="00514363">
        <w:rPr>
          <w:rFonts w:ascii="Times New Roman" w:hAnsi="Times New Roman" w:cs="Times New Roman"/>
          <w:lang w:val="en-AU"/>
        </w:rPr>
        <w:t>vijeće</w:t>
      </w:r>
      <w:proofErr w:type="spellEnd"/>
      <w:r w:rsidRPr="00514363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514363">
        <w:rPr>
          <w:rFonts w:ascii="Times New Roman" w:hAnsi="Times New Roman" w:cs="Times New Roman"/>
          <w:lang w:val="en-AU"/>
        </w:rPr>
        <w:t>Općine</w:t>
      </w:r>
      <w:proofErr w:type="spellEnd"/>
      <w:r w:rsidRPr="00514363">
        <w:rPr>
          <w:rFonts w:ascii="Times New Roman" w:hAnsi="Times New Roman" w:cs="Times New Roman"/>
          <w:lang w:val="en-AU"/>
        </w:rPr>
        <w:t xml:space="preserve"> Sibinj </w:t>
      </w:r>
      <w:proofErr w:type="spellStart"/>
      <w:r w:rsidRPr="00514363">
        <w:rPr>
          <w:rFonts w:ascii="Times New Roman" w:hAnsi="Times New Roman" w:cs="Times New Roman"/>
          <w:lang w:val="en-AU"/>
        </w:rPr>
        <w:t>na</w:t>
      </w:r>
      <w:proofErr w:type="spellEnd"/>
      <w:r w:rsidRPr="00514363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514363">
        <w:rPr>
          <w:rFonts w:ascii="Times New Roman" w:hAnsi="Times New Roman" w:cs="Times New Roman"/>
          <w:lang w:val="en-AU"/>
        </w:rPr>
        <w:t>sjednici</w:t>
      </w:r>
      <w:proofErr w:type="spellEnd"/>
      <w:r w:rsidRPr="00514363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Pr="00514363">
        <w:rPr>
          <w:rFonts w:ascii="Times New Roman" w:hAnsi="Times New Roman" w:cs="Times New Roman"/>
          <w:lang w:val="en-AU"/>
        </w:rPr>
        <w:t>održanoj</w:t>
      </w:r>
      <w:proofErr w:type="spellEnd"/>
      <w:r w:rsidRPr="00514363">
        <w:rPr>
          <w:rFonts w:ascii="Times New Roman" w:hAnsi="Times New Roman" w:cs="Times New Roman"/>
          <w:lang w:val="en-AU"/>
        </w:rPr>
        <w:t xml:space="preserve"> dana _____________20</w:t>
      </w:r>
      <w:r w:rsidR="00C356A3">
        <w:rPr>
          <w:rFonts w:ascii="Times New Roman" w:hAnsi="Times New Roman" w:cs="Times New Roman"/>
          <w:lang w:val="en-AU"/>
        </w:rPr>
        <w:t>25</w:t>
      </w:r>
      <w:r w:rsidRPr="00514363">
        <w:rPr>
          <w:rFonts w:ascii="Times New Roman" w:hAnsi="Times New Roman" w:cs="Times New Roman"/>
          <w:lang w:val="en-AU"/>
        </w:rPr>
        <w:t xml:space="preserve">. </w:t>
      </w:r>
      <w:proofErr w:type="spellStart"/>
      <w:r w:rsidRPr="00514363">
        <w:rPr>
          <w:rFonts w:ascii="Times New Roman" w:hAnsi="Times New Roman" w:cs="Times New Roman"/>
          <w:lang w:val="en-AU"/>
        </w:rPr>
        <w:t>godine</w:t>
      </w:r>
      <w:proofErr w:type="spellEnd"/>
      <w:r w:rsidRPr="00514363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Pr="00514363">
        <w:rPr>
          <w:rFonts w:ascii="Times New Roman" w:hAnsi="Times New Roman" w:cs="Times New Roman"/>
          <w:lang w:val="en-AU"/>
        </w:rPr>
        <w:t>donosi</w:t>
      </w:r>
      <w:proofErr w:type="spellEnd"/>
    </w:p>
    <w:p w14:paraId="32290774" w14:textId="77777777" w:rsidR="00A752C5" w:rsidRPr="00514363" w:rsidRDefault="00A752C5" w:rsidP="00F34039">
      <w:pPr>
        <w:jc w:val="both"/>
        <w:rPr>
          <w:rFonts w:ascii="Times New Roman" w:hAnsi="Times New Roman" w:cs="Times New Roman"/>
        </w:rPr>
      </w:pPr>
    </w:p>
    <w:p w14:paraId="6B0FCA33" w14:textId="77777777" w:rsidR="00A752C5" w:rsidRPr="00514363" w:rsidRDefault="00A752C5" w:rsidP="00A752C5">
      <w:pPr>
        <w:rPr>
          <w:rFonts w:ascii="Times New Roman" w:hAnsi="Times New Roman" w:cs="Times New Roman"/>
        </w:rPr>
      </w:pPr>
    </w:p>
    <w:p w14:paraId="57CCF74B" w14:textId="2002A7C3" w:rsidR="00A752C5" w:rsidRPr="00514363" w:rsidRDefault="00A752C5" w:rsidP="00BE484E">
      <w:pPr>
        <w:tabs>
          <w:tab w:val="left" w:pos="3570"/>
        </w:tabs>
        <w:jc w:val="center"/>
        <w:rPr>
          <w:rFonts w:ascii="Times New Roman" w:hAnsi="Times New Roman" w:cs="Times New Roman"/>
          <w:b/>
        </w:rPr>
      </w:pPr>
      <w:r w:rsidRPr="00514363">
        <w:rPr>
          <w:rFonts w:ascii="Times New Roman" w:hAnsi="Times New Roman" w:cs="Times New Roman"/>
          <w:b/>
        </w:rPr>
        <w:t>ODLUKU</w:t>
      </w:r>
    </w:p>
    <w:p w14:paraId="6D37E052" w14:textId="20EAAFF8" w:rsidR="00A752C5" w:rsidRPr="00514363" w:rsidRDefault="00A752C5" w:rsidP="00BE484E">
      <w:pPr>
        <w:tabs>
          <w:tab w:val="left" w:pos="2925"/>
        </w:tabs>
        <w:jc w:val="center"/>
        <w:rPr>
          <w:rFonts w:ascii="Times New Roman" w:hAnsi="Times New Roman" w:cs="Times New Roman"/>
          <w:b/>
        </w:rPr>
      </w:pPr>
      <w:r w:rsidRPr="00514363">
        <w:rPr>
          <w:rFonts w:ascii="Times New Roman" w:hAnsi="Times New Roman" w:cs="Times New Roman"/>
          <w:b/>
        </w:rPr>
        <w:t>o vrijednosti boda komunalne naknade</w:t>
      </w:r>
    </w:p>
    <w:p w14:paraId="13A58F18" w14:textId="77777777" w:rsidR="00A752C5" w:rsidRPr="00514363" w:rsidRDefault="00A752C5" w:rsidP="00A752C5">
      <w:pPr>
        <w:rPr>
          <w:rFonts w:ascii="Times New Roman" w:hAnsi="Times New Roman" w:cs="Times New Roman"/>
        </w:rPr>
      </w:pPr>
    </w:p>
    <w:p w14:paraId="516F555F" w14:textId="77777777" w:rsidR="00A752C5" w:rsidRPr="003C5481" w:rsidRDefault="00342015" w:rsidP="00342015">
      <w:pPr>
        <w:jc w:val="center"/>
        <w:rPr>
          <w:rFonts w:ascii="Times New Roman" w:hAnsi="Times New Roman" w:cs="Times New Roman"/>
          <w:b/>
        </w:rPr>
      </w:pPr>
      <w:r w:rsidRPr="003C5481">
        <w:rPr>
          <w:rFonts w:ascii="Times New Roman" w:hAnsi="Times New Roman" w:cs="Times New Roman"/>
          <w:b/>
        </w:rPr>
        <w:t>Članak 1.</w:t>
      </w:r>
    </w:p>
    <w:p w14:paraId="372B0C8E" w14:textId="089F5C31" w:rsidR="00342015" w:rsidRPr="00514363" w:rsidRDefault="00342015" w:rsidP="00A752C5">
      <w:pPr>
        <w:rPr>
          <w:rFonts w:ascii="Times New Roman" w:hAnsi="Times New Roman" w:cs="Times New Roman"/>
        </w:rPr>
      </w:pPr>
      <w:r w:rsidRPr="00514363">
        <w:rPr>
          <w:rFonts w:ascii="Times New Roman" w:hAnsi="Times New Roman" w:cs="Times New Roman"/>
        </w:rPr>
        <w:t xml:space="preserve">Ovom Odlukom određuje se vrijednost boda komunalne naknade (B) </w:t>
      </w:r>
      <w:r w:rsidR="00D9160D" w:rsidRPr="00514363">
        <w:rPr>
          <w:rFonts w:ascii="Times New Roman" w:hAnsi="Times New Roman" w:cs="Times New Roman"/>
        </w:rPr>
        <w:t xml:space="preserve"> koja se primjenjuje od 1. siječnja 20</w:t>
      </w:r>
      <w:r w:rsidR="005D3FC7">
        <w:rPr>
          <w:rFonts w:ascii="Times New Roman" w:hAnsi="Times New Roman" w:cs="Times New Roman"/>
        </w:rPr>
        <w:t>26</w:t>
      </w:r>
      <w:r w:rsidR="00D9160D" w:rsidRPr="00514363">
        <w:rPr>
          <w:rFonts w:ascii="Times New Roman" w:hAnsi="Times New Roman" w:cs="Times New Roman"/>
        </w:rPr>
        <w:t>. godine na području</w:t>
      </w:r>
      <w:r w:rsidRPr="00514363">
        <w:rPr>
          <w:rFonts w:ascii="Times New Roman" w:hAnsi="Times New Roman" w:cs="Times New Roman"/>
        </w:rPr>
        <w:t xml:space="preserve"> Općine Sibinj.</w:t>
      </w:r>
    </w:p>
    <w:p w14:paraId="098D84C6" w14:textId="77777777" w:rsidR="00342015" w:rsidRPr="003C5481" w:rsidRDefault="00342015" w:rsidP="00342015">
      <w:pPr>
        <w:jc w:val="center"/>
        <w:rPr>
          <w:rFonts w:ascii="Times New Roman" w:hAnsi="Times New Roman" w:cs="Times New Roman"/>
          <w:b/>
        </w:rPr>
      </w:pPr>
      <w:r w:rsidRPr="003C5481">
        <w:rPr>
          <w:rFonts w:ascii="Times New Roman" w:hAnsi="Times New Roman" w:cs="Times New Roman"/>
          <w:b/>
        </w:rPr>
        <w:t>Članak 2.</w:t>
      </w:r>
    </w:p>
    <w:p w14:paraId="152B4399" w14:textId="0D32F16E" w:rsidR="00342015" w:rsidRPr="00514363" w:rsidRDefault="00342015" w:rsidP="00A752C5">
      <w:pPr>
        <w:rPr>
          <w:rFonts w:ascii="Times New Roman" w:hAnsi="Times New Roman" w:cs="Times New Roman"/>
        </w:rPr>
      </w:pPr>
      <w:r w:rsidRPr="00514363">
        <w:rPr>
          <w:rFonts w:ascii="Times New Roman" w:hAnsi="Times New Roman" w:cs="Times New Roman"/>
        </w:rPr>
        <w:t>Vrijednost boda</w:t>
      </w:r>
      <w:r w:rsidR="00D9160D" w:rsidRPr="00514363">
        <w:rPr>
          <w:rFonts w:ascii="Times New Roman" w:hAnsi="Times New Roman" w:cs="Times New Roman"/>
        </w:rPr>
        <w:t xml:space="preserve"> komunalne naknade</w:t>
      </w:r>
      <w:r w:rsidRPr="00514363">
        <w:rPr>
          <w:rFonts w:ascii="Times New Roman" w:hAnsi="Times New Roman" w:cs="Times New Roman"/>
        </w:rPr>
        <w:t xml:space="preserve"> </w:t>
      </w:r>
      <w:r w:rsidR="00C03A9A">
        <w:rPr>
          <w:rFonts w:ascii="Times New Roman" w:hAnsi="Times New Roman" w:cs="Times New Roman"/>
        </w:rPr>
        <w:t xml:space="preserve">(B) </w:t>
      </w:r>
      <w:r w:rsidRPr="00514363">
        <w:rPr>
          <w:rFonts w:ascii="Times New Roman" w:hAnsi="Times New Roman" w:cs="Times New Roman"/>
        </w:rPr>
        <w:t xml:space="preserve">određuje se u </w:t>
      </w:r>
      <w:r w:rsidR="00361875">
        <w:rPr>
          <w:rFonts w:ascii="Times New Roman" w:hAnsi="Times New Roman" w:cs="Times New Roman"/>
        </w:rPr>
        <w:t>eurima</w:t>
      </w:r>
      <w:r w:rsidRPr="00514363">
        <w:rPr>
          <w:rFonts w:ascii="Times New Roman" w:hAnsi="Times New Roman" w:cs="Times New Roman"/>
        </w:rPr>
        <w:t xml:space="preserve"> po četvornom metru (m²) korisne površine stambenog prostora u prvoj zoni Općine Sibinj.</w:t>
      </w:r>
    </w:p>
    <w:p w14:paraId="37CD09BE" w14:textId="77777777" w:rsidR="00EA3346" w:rsidRPr="003C5481" w:rsidRDefault="00342015" w:rsidP="00A752C5">
      <w:pPr>
        <w:jc w:val="center"/>
        <w:rPr>
          <w:rFonts w:ascii="Times New Roman" w:hAnsi="Times New Roman" w:cs="Times New Roman"/>
          <w:b/>
        </w:rPr>
      </w:pPr>
      <w:r w:rsidRPr="003C5481">
        <w:rPr>
          <w:rFonts w:ascii="Times New Roman" w:hAnsi="Times New Roman" w:cs="Times New Roman"/>
          <w:b/>
        </w:rPr>
        <w:t>Članak 3</w:t>
      </w:r>
      <w:r w:rsidR="00A752C5" w:rsidRPr="003C5481">
        <w:rPr>
          <w:rFonts w:ascii="Times New Roman" w:hAnsi="Times New Roman" w:cs="Times New Roman"/>
          <w:b/>
        </w:rPr>
        <w:t>.</w:t>
      </w:r>
    </w:p>
    <w:p w14:paraId="4FFB8A99" w14:textId="7AF77FD2" w:rsidR="005F28F3" w:rsidRPr="00514363" w:rsidRDefault="00A752C5" w:rsidP="00A752C5">
      <w:pPr>
        <w:tabs>
          <w:tab w:val="left" w:pos="180"/>
        </w:tabs>
        <w:rPr>
          <w:rFonts w:ascii="Times New Roman" w:hAnsi="Times New Roman" w:cs="Times New Roman"/>
        </w:rPr>
      </w:pPr>
      <w:r w:rsidRPr="00514363">
        <w:rPr>
          <w:rFonts w:ascii="Times New Roman" w:hAnsi="Times New Roman" w:cs="Times New Roman"/>
        </w:rPr>
        <w:t>Vrijednost boda</w:t>
      </w:r>
      <w:r w:rsidR="00D9160D" w:rsidRPr="00514363">
        <w:rPr>
          <w:rFonts w:ascii="Times New Roman" w:hAnsi="Times New Roman" w:cs="Times New Roman"/>
        </w:rPr>
        <w:t xml:space="preserve"> komunalne naknade (B) </w:t>
      </w:r>
      <w:r w:rsidR="00342015" w:rsidRPr="00514363">
        <w:rPr>
          <w:rFonts w:ascii="Times New Roman" w:hAnsi="Times New Roman" w:cs="Times New Roman"/>
        </w:rPr>
        <w:t xml:space="preserve">iznosi </w:t>
      </w:r>
      <w:r w:rsidR="000D4E98">
        <w:rPr>
          <w:rFonts w:ascii="Times New Roman" w:hAnsi="Times New Roman" w:cs="Times New Roman"/>
        </w:rPr>
        <w:t>0,52</w:t>
      </w:r>
      <w:r w:rsidR="00624DAB" w:rsidRPr="00514363">
        <w:rPr>
          <w:rFonts w:ascii="Times New Roman" w:hAnsi="Times New Roman" w:cs="Times New Roman"/>
        </w:rPr>
        <w:t xml:space="preserve"> </w:t>
      </w:r>
      <w:r w:rsidR="000D4E98">
        <w:rPr>
          <w:rFonts w:ascii="Times New Roman" w:hAnsi="Times New Roman" w:cs="Times New Roman"/>
        </w:rPr>
        <w:t>eura</w:t>
      </w:r>
      <w:r w:rsidRPr="00514363">
        <w:rPr>
          <w:rFonts w:ascii="Times New Roman" w:hAnsi="Times New Roman" w:cs="Times New Roman"/>
        </w:rPr>
        <w:t xml:space="preserve"> po četvornom metru ( m²)</w:t>
      </w:r>
      <w:r w:rsidR="005F28F3" w:rsidRPr="00514363">
        <w:rPr>
          <w:rFonts w:ascii="Times New Roman" w:hAnsi="Times New Roman" w:cs="Times New Roman"/>
        </w:rPr>
        <w:t>.</w:t>
      </w:r>
    </w:p>
    <w:p w14:paraId="000101DA" w14:textId="77777777" w:rsidR="00A752C5" w:rsidRPr="003C5481" w:rsidRDefault="00342015" w:rsidP="00A752C5">
      <w:pPr>
        <w:tabs>
          <w:tab w:val="left" w:pos="180"/>
        </w:tabs>
        <w:jc w:val="center"/>
        <w:rPr>
          <w:rFonts w:ascii="Times New Roman" w:hAnsi="Times New Roman" w:cs="Times New Roman"/>
          <w:b/>
        </w:rPr>
      </w:pPr>
      <w:r w:rsidRPr="003C5481">
        <w:rPr>
          <w:rFonts w:ascii="Times New Roman" w:hAnsi="Times New Roman" w:cs="Times New Roman"/>
          <w:b/>
        </w:rPr>
        <w:t>Članak 4</w:t>
      </w:r>
      <w:r w:rsidR="00A752C5" w:rsidRPr="003C5481">
        <w:rPr>
          <w:rFonts w:ascii="Times New Roman" w:hAnsi="Times New Roman" w:cs="Times New Roman"/>
          <w:b/>
        </w:rPr>
        <w:t>.</w:t>
      </w:r>
    </w:p>
    <w:p w14:paraId="41B0BBBF" w14:textId="0F5AA2EB" w:rsidR="00A752C5" w:rsidRPr="00514363" w:rsidRDefault="00A752C5" w:rsidP="00A752C5">
      <w:pPr>
        <w:rPr>
          <w:rFonts w:ascii="Times New Roman" w:hAnsi="Times New Roman" w:cs="Times New Roman"/>
        </w:rPr>
      </w:pPr>
      <w:r w:rsidRPr="00514363">
        <w:rPr>
          <w:rFonts w:ascii="Times New Roman" w:hAnsi="Times New Roman" w:cs="Times New Roman"/>
        </w:rPr>
        <w:t>Od dana primjene ove Odluke prestaje važiti Odluka o vrijednosti boda komunalne naknade („</w:t>
      </w:r>
      <w:r w:rsidR="00FF55DD">
        <w:rPr>
          <w:rFonts w:ascii="Times New Roman" w:hAnsi="Times New Roman" w:cs="Times New Roman"/>
        </w:rPr>
        <w:t xml:space="preserve">Službene novine Općine Sibinj“ </w:t>
      </w:r>
      <w:r w:rsidRPr="00514363">
        <w:rPr>
          <w:rFonts w:ascii="Times New Roman" w:hAnsi="Times New Roman" w:cs="Times New Roman"/>
        </w:rPr>
        <w:t xml:space="preserve">broj: </w:t>
      </w:r>
      <w:r w:rsidR="00C356A3">
        <w:rPr>
          <w:rFonts w:ascii="Times New Roman" w:hAnsi="Times New Roman" w:cs="Times New Roman"/>
        </w:rPr>
        <w:t>5</w:t>
      </w:r>
      <w:r w:rsidRPr="00514363">
        <w:rPr>
          <w:rFonts w:ascii="Times New Roman" w:hAnsi="Times New Roman" w:cs="Times New Roman"/>
        </w:rPr>
        <w:t>/20</w:t>
      </w:r>
      <w:r w:rsidR="00C356A3">
        <w:rPr>
          <w:rFonts w:ascii="Times New Roman" w:hAnsi="Times New Roman" w:cs="Times New Roman"/>
        </w:rPr>
        <w:t>18</w:t>
      </w:r>
      <w:r w:rsidRPr="00514363">
        <w:rPr>
          <w:rFonts w:ascii="Times New Roman" w:hAnsi="Times New Roman" w:cs="Times New Roman"/>
        </w:rPr>
        <w:t>).</w:t>
      </w:r>
    </w:p>
    <w:p w14:paraId="341F6708" w14:textId="77777777" w:rsidR="003440B1" w:rsidRPr="003C5481" w:rsidRDefault="00342015" w:rsidP="00A752C5">
      <w:pPr>
        <w:jc w:val="center"/>
        <w:rPr>
          <w:rFonts w:ascii="Times New Roman" w:hAnsi="Times New Roman" w:cs="Times New Roman"/>
          <w:b/>
        </w:rPr>
      </w:pPr>
      <w:r w:rsidRPr="003C5481">
        <w:rPr>
          <w:rFonts w:ascii="Times New Roman" w:hAnsi="Times New Roman" w:cs="Times New Roman"/>
          <w:b/>
        </w:rPr>
        <w:t>Članak 5</w:t>
      </w:r>
      <w:r w:rsidR="00A752C5" w:rsidRPr="003C5481">
        <w:rPr>
          <w:rFonts w:ascii="Times New Roman" w:hAnsi="Times New Roman" w:cs="Times New Roman"/>
          <w:b/>
        </w:rPr>
        <w:t>.</w:t>
      </w:r>
    </w:p>
    <w:p w14:paraId="33C05AAD" w14:textId="4D7E9AE2" w:rsidR="003440B1" w:rsidRDefault="003440B1" w:rsidP="003440B1">
      <w:pPr>
        <w:rPr>
          <w:rFonts w:ascii="Times New Roman" w:hAnsi="Times New Roman" w:cs="Times New Roman"/>
        </w:rPr>
      </w:pPr>
      <w:r w:rsidRPr="00514363">
        <w:rPr>
          <w:rFonts w:ascii="Times New Roman" w:hAnsi="Times New Roman" w:cs="Times New Roman"/>
        </w:rPr>
        <w:t xml:space="preserve">Ova Odluka </w:t>
      </w:r>
      <w:r w:rsidR="00C26C4C">
        <w:rPr>
          <w:rFonts w:ascii="Times New Roman" w:hAnsi="Times New Roman" w:cs="Times New Roman"/>
        </w:rPr>
        <w:t>objavit će se</w:t>
      </w:r>
      <w:r w:rsidRPr="00514363">
        <w:rPr>
          <w:rFonts w:ascii="Times New Roman" w:hAnsi="Times New Roman" w:cs="Times New Roman"/>
        </w:rPr>
        <w:t xml:space="preserve"> u „Službenim novinama Općine Sibinj“, a </w:t>
      </w:r>
      <w:r w:rsidR="00C26C4C">
        <w:rPr>
          <w:rFonts w:ascii="Times New Roman" w:hAnsi="Times New Roman" w:cs="Times New Roman"/>
        </w:rPr>
        <w:t>stupa na snagu</w:t>
      </w:r>
      <w:r w:rsidR="00796C82">
        <w:rPr>
          <w:rFonts w:ascii="Times New Roman" w:hAnsi="Times New Roman" w:cs="Times New Roman"/>
        </w:rPr>
        <w:t xml:space="preserve"> i primjenju</w:t>
      </w:r>
      <w:r w:rsidR="00D72B65">
        <w:rPr>
          <w:rFonts w:ascii="Times New Roman" w:hAnsi="Times New Roman" w:cs="Times New Roman"/>
        </w:rPr>
        <w:t xml:space="preserve">je se od </w:t>
      </w:r>
      <w:r w:rsidRPr="00514363">
        <w:rPr>
          <w:rFonts w:ascii="Times New Roman" w:hAnsi="Times New Roman" w:cs="Times New Roman"/>
        </w:rPr>
        <w:t xml:space="preserve"> </w:t>
      </w:r>
      <w:r w:rsidR="00C26C4C">
        <w:rPr>
          <w:rFonts w:ascii="Times New Roman" w:hAnsi="Times New Roman" w:cs="Times New Roman"/>
        </w:rPr>
        <w:t>0</w:t>
      </w:r>
      <w:r w:rsidRPr="00514363">
        <w:rPr>
          <w:rFonts w:ascii="Times New Roman" w:hAnsi="Times New Roman" w:cs="Times New Roman"/>
        </w:rPr>
        <w:t>1. siječnja 20</w:t>
      </w:r>
      <w:r w:rsidR="00DB780C">
        <w:rPr>
          <w:rFonts w:ascii="Times New Roman" w:hAnsi="Times New Roman" w:cs="Times New Roman"/>
        </w:rPr>
        <w:t>26</w:t>
      </w:r>
      <w:r w:rsidRPr="00514363">
        <w:rPr>
          <w:rFonts w:ascii="Times New Roman" w:hAnsi="Times New Roman" w:cs="Times New Roman"/>
        </w:rPr>
        <w:t>. godine.</w:t>
      </w:r>
    </w:p>
    <w:p w14:paraId="75635E3C" w14:textId="77777777" w:rsidR="00F34039" w:rsidRPr="00514363" w:rsidRDefault="00F34039" w:rsidP="003440B1">
      <w:pPr>
        <w:rPr>
          <w:rFonts w:ascii="Times New Roman" w:hAnsi="Times New Roman" w:cs="Times New Roman"/>
        </w:rPr>
      </w:pPr>
    </w:p>
    <w:p w14:paraId="00231744" w14:textId="77777777" w:rsidR="003440B1" w:rsidRPr="003C5481" w:rsidRDefault="003440B1" w:rsidP="00F34039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b/>
        </w:rPr>
      </w:pPr>
      <w:r w:rsidRPr="003C5481">
        <w:rPr>
          <w:rFonts w:ascii="Times New Roman" w:hAnsi="Times New Roman" w:cs="Times New Roman"/>
          <w:b/>
        </w:rPr>
        <w:t>OPĆINSKO VIJEĆE</w:t>
      </w:r>
    </w:p>
    <w:p w14:paraId="5D403BBB" w14:textId="77777777" w:rsidR="003440B1" w:rsidRPr="003C5481" w:rsidRDefault="003440B1" w:rsidP="00F34039">
      <w:pPr>
        <w:spacing w:after="0"/>
        <w:jc w:val="center"/>
        <w:rPr>
          <w:rFonts w:ascii="Times New Roman" w:hAnsi="Times New Roman" w:cs="Times New Roman"/>
          <w:b/>
        </w:rPr>
      </w:pPr>
      <w:r w:rsidRPr="003C5481">
        <w:rPr>
          <w:rFonts w:ascii="Times New Roman" w:hAnsi="Times New Roman" w:cs="Times New Roman"/>
          <w:b/>
        </w:rPr>
        <w:t>OPĆINE SIBINJ</w:t>
      </w:r>
    </w:p>
    <w:p w14:paraId="04405F56" w14:textId="77777777" w:rsidR="00F34039" w:rsidRPr="003C5481" w:rsidRDefault="00F34039" w:rsidP="00F34039">
      <w:pPr>
        <w:rPr>
          <w:rFonts w:ascii="Times New Roman" w:hAnsi="Times New Roman" w:cs="Times New Roman"/>
        </w:rPr>
      </w:pPr>
    </w:p>
    <w:p w14:paraId="34962568" w14:textId="77777777" w:rsidR="003440B1" w:rsidRPr="00514363" w:rsidRDefault="003440B1" w:rsidP="003440B1">
      <w:pPr>
        <w:tabs>
          <w:tab w:val="left" w:pos="7290"/>
        </w:tabs>
        <w:jc w:val="right"/>
        <w:rPr>
          <w:rFonts w:ascii="Times New Roman" w:hAnsi="Times New Roman" w:cs="Times New Roman"/>
        </w:rPr>
      </w:pPr>
    </w:p>
    <w:p w14:paraId="7F25E556" w14:textId="77777777" w:rsidR="003440B1" w:rsidRPr="003C5481" w:rsidRDefault="003440B1" w:rsidP="003440B1">
      <w:pPr>
        <w:tabs>
          <w:tab w:val="left" w:pos="7290"/>
        </w:tabs>
        <w:jc w:val="right"/>
        <w:rPr>
          <w:rFonts w:ascii="Times New Roman" w:hAnsi="Times New Roman" w:cs="Times New Roman"/>
        </w:rPr>
      </w:pPr>
      <w:r w:rsidRPr="003C5481">
        <w:rPr>
          <w:rFonts w:ascii="Times New Roman" w:hAnsi="Times New Roman" w:cs="Times New Roman"/>
          <w:b/>
        </w:rPr>
        <w:t xml:space="preserve"> </w:t>
      </w:r>
      <w:r w:rsidR="003C5481" w:rsidRPr="003C5481">
        <w:rPr>
          <w:rFonts w:ascii="Times New Roman" w:hAnsi="Times New Roman" w:cs="Times New Roman"/>
        </w:rPr>
        <w:t>PREDSJEDNIK OPĆINSKOG VIJEĆA</w:t>
      </w:r>
    </w:p>
    <w:p w14:paraId="6BDC1D49" w14:textId="77777777" w:rsidR="003C5481" w:rsidRDefault="003440B1" w:rsidP="003440B1">
      <w:pPr>
        <w:tabs>
          <w:tab w:val="left" w:pos="7725"/>
        </w:tabs>
        <w:rPr>
          <w:rFonts w:ascii="Times New Roman" w:hAnsi="Times New Roman" w:cs="Times New Roman"/>
        </w:rPr>
      </w:pPr>
      <w:r w:rsidRPr="003C5481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3C5481" w:rsidRPr="003C5481">
        <w:rPr>
          <w:rFonts w:ascii="Times New Roman" w:hAnsi="Times New Roman" w:cs="Times New Roman"/>
        </w:rPr>
        <w:t xml:space="preserve">                   </w:t>
      </w:r>
      <w:r w:rsidRPr="003C5481">
        <w:rPr>
          <w:rFonts w:ascii="Times New Roman" w:hAnsi="Times New Roman" w:cs="Times New Roman"/>
        </w:rPr>
        <w:t xml:space="preserve">     Krunoslav Eraković</w:t>
      </w:r>
    </w:p>
    <w:p w14:paraId="765C5BE6" w14:textId="77777777" w:rsidR="00C218B3" w:rsidRPr="00514363" w:rsidRDefault="00C218B3" w:rsidP="00C218B3">
      <w:pPr>
        <w:spacing w:after="0"/>
        <w:rPr>
          <w:rFonts w:ascii="Times New Roman" w:hAnsi="Times New Roman" w:cs="Times New Roman"/>
        </w:rPr>
      </w:pPr>
      <w:r w:rsidRPr="00514363">
        <w:rPr>
          <w:rFonts w:ascii="Times New Roman" w:hAnsi="Times New Roman" w:cs="Times New Roman"/>
        </w:rPr>
        <w:t>KLASA:</w:t>
      </w:r>
    </w:p>
    <w:p w14:paraId="503E736D" w14:textId="77777777" w:rsidR="00C218B3" w:rsidRPr="00514363" w:rsidRDefault="00C218B3" w:rsidP="00C218B3">
      <w:pPr>
        <w:spacing w:after="0"/>
        <w:rPr>
          <w:rFonts w:ascii="Times New Roman" w:hAnsi="Times New Roman" w:cs="Times New Roman"/>
        </w:rPr>
      </w:pPr>
      <w:r w:rsidRPr="00514363">
        <w:rPr>
          <w:rFonts w:ascii="Times New Roman" w:hAnsi="Times New Roman" w:cs="Times New Roman"/>
        </w:rPr>
        <w:t>URBROJ:</w:t>
      </w:r>
    </w:p>
    <w:p w14:paraId="06DEF398" w14:textId="77777777" w:rsidR="00C218B3" w:rsidRPr="00514363" w:rsidRDefault="00C218B3" w:rsidP="00C218B3">
      <w:pPr>
        <w:spacing w:after="0"/>
        <w:rPr>
          <w:rFonts w:ascii="Times New Roman" w:hAnsi="Times New Roman" w:cs="Times New Roman"/>
        </w:rPr>
      </w:pPr>
      <w:r w:rsidRPr="00514363">
        <w:rPr>
          <w:rFonts w:ascii="Times New Roman" w:hAnsi="Times New Roman" w:cs="Times New Roman"/>
        </w:rPr>
        <w:t>Sibinj,</w:t>
      </w:r>
    </w:p>
    <w:p w14:paraId="3233BD46" w14:textId="77777777" w:rsidR="003440B1" w:rsidRPr="003C5481" w:rsidRDefault="003440B1" w:rsidP="003C5481">
      <w:pPr>
        <w:rPr>
          <w:rFonts w:ascii="Times New Roman" w:hAnsi="Times New Roman" w:cs="Times New Roman"/>
        </w:rPr>
      </w:pPr>
    </w:p>
    <w:sectPr w:rsidR="003440B1" w:rsidRPr="003C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C5"/>
    <w:rsid w:val="000D4E98"/>
    <w:rsid w:val="0023546D"/>
    <w:rsid w:val="00342015"/>
    <w:rsid w:val="003440B1"/>
    <w:rsid w:val="00361875"/>
    <w:rsid w:val="00362B8C"/>
    <w:rsid w:val="003C5481"/>
    <w:rsid w:val="0042525C"/>
    <w:rsid w:val="00514363"/>
    <w:rsid w:val="005D1E78"/>
    <w:rsid w:val="005D3FC7"/>
    <w:rsid w:val="005F28F3"/>
    <w:rsid w:val="00624DAB"/>
    <w:rsid w:val="00715B94"/>
    <w:rsid w:val="00765482"/>
    <w:rsid w:val="00784959"/>
    <w:rsid w:val="00796C82"/>
    <w:rsid w:val="008F1A3C"/>
    <w:rsid w:val="0095066D"/>
    <w:rsid w:val="00A752C5"/>
    <w:rsid w:val="00BE484E"/>
    <w:rsid w:val="00C03A9A"/>
    <w:rsid w:val="00C218B3"/>
    <w:rsid w:val="00C26C4C"/>
    <w:rsid w:val="00C356A3"/>
    <w:rsid w:val="00D12CEE"/>
    <w:rsid w:val="00D72B65"/>
    <w:rsid w:val="00D9160D"/>
    <w:rsid w:val="00DB780C"/>
    <w:rsid w:val="00EA3346"/>
    <w:rsid w:val="00F34039"/>
    <w:rsid w:val="00F46A24"/>
    <w:rsid w:val="00F57660"/>
    <w:rsid w:val="00FD790A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6C40"/>
  <w15:docId w15:val="{A4EC5CFA-D272-4DEF-9319-05358876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C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5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Valentina Perić</cp:lastModifiedBy>
  <cp:revision>19</cp:revision>
  <cp:lastPrinted>2018-11-21T08:25:00Z</cp:lastPrinted>
  <dcterms:created xsi:type="dcterms:W3CDTF">2025-07-01T12:59:00Z</dcterms:created>
  <dcterms:modified xsi:type="dcterms:W3CDTF">2025-07-02T06:41:00Z</dcterms:modified>
</cp:coreProperties>
</file>